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krzycz w nocy, na początku nocnych straży. Wylewaj jak wodę swe serce przed obliczem Pana. Wznieś do Niego swe dłonie za duszę swych niemowląt, omdlewających z głodu na rogu każdej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2024-05-04T10:51:53Z</dcterms:modified>
</cp:coreProperties>
</file>