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podsuwają sutki, karmią swoje młode. Córka mojego ludu jest natomiast okrutna jak strusie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szakale podsuwają sutki, by nakarmić młode. Córka mojego ludu jest natomiast okrutna jak strusie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smoki dają pierś i karmią swoje młode,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mojego ludu stała się okrutna jak strusie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smoki więc podawając piersi, karmią młode swoje; ale córka ludu mojego dla okrutnika podobna jest sowie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jędze odkryły piersi, karmiły szczenięta swe: Córka ludu mego okrutna, jako strus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Nawet szakale piersi dają i karmią swoje młode; a Córa mojego ludu okrutna jak struś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podsuwają sutki, gdy karmią swoje młode, a córka mojego ludu jest okrutna, jak strusie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szakale pierś podsuwają, karmią swe szczenięta, a Córa mego ludu jest okrutna, jak struś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nawet szakale podsuwają sutki i karmią swe młode, to mój lud stał się okrutny, jak struś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ssać dają pierś, karmią swe młode; [lecz] Córa ludu mego stała się okrutna jak strusie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змії роздягнули груди, накормили своїх малят. Дочки мого народу на смуток як горобець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odsłaniają pierś gdy karmią swoje młode; a córa mojego ludu stała się srogą jak gdyby strusie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podsuwają sutki. Pozwalają ssać swym szczeniętom. Córa mojego ludu staje się okrutna, niczym strusie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39:13-17&lt;/x&gt;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2024-04-29T08:26:37Z</dcterms:modified>
</cp:coreProperties>
</file>