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0"/>
        <w:gridCol w:w="6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 niemowlęcia przysechł mu do podniebienia – z pragnienia. Dzieci prosiły o chleb, lecz u dzielącego nie było go dla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2024-04-29T14:28:27Z</dcterms:modified>
</cp:coreProperties>
</file>