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3"/>
        <w:gridCol w:w="2719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naszych królów, książąt, naszych kapłanów, proroków, jak również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naszym królom i książętom, naszym kapłanom i prorokom oraz naszym przodkom!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наших царів і наших володарів і наших священиків і наших пророків і наших батьків,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2024-03-29T01:48:04Z</dcterms:modified>
</cp:coreProperties>
</file>