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3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wie wszystko, On ją zna, On odkrył ją swoim rozumem! Ten, który zbudował ziemię na wieczne czasy, napełnił ją czworonożnymi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ją jedynie Wszechwiedzący i odkrył ją swoim rozumem. On umocnił ziemię po wieczne czasy i napełnił czworonożnymi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Хто все знає, знає її, знайшов її своїм розумом. Той, Хто створив землю на вічний час, наповнив її чотироногим скотом,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2024-04-28T10:10:43Z</dcterms:modified>
</cp:coreProperties>
</file>