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1"/>
        <w:gridCol w:w="2792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їх творять не стають довговічними. Як же може ними створене бути богами?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2024-05-07T17:13:29Z</dcterms:modified>
</cp:coreProperties>
</file>