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wraz z Nim, a koła unosiły się przy nich, ponieważ duch żywych istot był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Dokądkolwiek zmierzał duch, tam szły —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zmierzał duch; a koła podnosiły się przed nimi,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chciał duch, aby szły, tam szły; gdzie mówię duch chciał, aby szły; a koła podnosiły się przed niemi,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szedł duch, tam, gdy szedł duch, i koła się społem podnosiły idąc za nim;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poruszał je duch, tam szły także koła; równocześnie podnosiły się z nimi,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tam, gdzie Duch chciał, aby szły, a koła wznosiły się wraz z nimi, gdyż w kołach był duch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zamierzał iść, tam szły – dokądkolwiek szedł duch. Koła podnosiły się równocześnie z nimi,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Kierował nimi duch i one szły tam, dokąd je duch kierował; koła wznosiły się wraz z nimi,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zmierzał, tam szły [istoty żywe].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лиш була хмара, там дух, щоб іти. Ішли животні й колеса та піднімалися з ними, томущо у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Duch zamierzał się posunąć i one się posuwały; tam, dokądkolwiek Duch zmierzał, także koła unosiły się zgodnie z nimi. Bowiem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był skłonny iść, tam przemieszczały się i one, gdyż duch był skłonny tam iść; i koła unosiły się tuż obok nich,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2024-04-23T11:12:23Z</dcterms:modified>
</cp:coreProperties>
</file>