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(pędy)! Stało się krzewem winnym,* wybujałym, niskiego wzrostu, by kierować swe gałązki ku niemu, a pod siebie wpuszczać swe korzenie. Tak stał się krzewem winnym, rozwijał gałęzie i rozpościerał pędy.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pędy! Wyrosło na krzew winny, bujny, lecz niskiego wzrostu, by gałązki kierować ku niemu i korzenie wpuszczać pod siebie. Tak to był krzewem winnym, rozwijał swoje gałęzie i rozpościerał swe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urosło, i stało się bujną winoroślą,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niskiego wzrostu; jej latorośle zwracały się ku niemu, a korzenie były mu poddane. I stało się winoroślą, która wydała latorośle i wypuściła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weszłoby było, i byłoby winną macicą bujną, choć niskiego wzrostu; i byłyby latorośli jej ku niemu, a korzenie jej byłyby mu poddane. A tak byłoby było macicą winną, któraby była wydała latorośli, i wypuściła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puściło, urosło w winnicę szeroką niskiego wzrostu, a gałęzi jej patrzyły na nię, a korzenie jej pod nią były. Zstała się tedy winnica i wyrosła w gałęzie, i wypuściła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rósł i stał się bujną winoroślą - choć niskopienną - której pędy zwracały się ku niemu i której korzenie miały być pod nim. I stał się on krzewem winnym, wytworzył gałązki i wypuścił listowie.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rozwinęła w bujny krzew winny, choć nisko wyrośnięty, z gałązkami zwróconymi ku niemu, z korzeniami tuż pod nim. I tak stał się krzewem winnym, rozgałęził się i wypuścił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stało się winoroślą, bujną, niskopienną, która kierowała gałęzie ku niemu. Korzenie zaś miała pod sobą. I stała się winnym krzewem, wydała gałęzie i puściła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stało się winoroślą -bujną, niskopienną, z gałązkami zwróconymi ku niemu, a swoje korzenie miało pod sobą. I stało się winnym krzewem, pełnym gałęzi i 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rozrosło się w bujną winorośl niskopienną, kierującą swe gałęzie ku niemu, a swoje korzenie miało pod sobą. I stało się winoroślą, wydało gałązki i puściło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і став немічним виноградником і малий величиною, непоказний. Його галузки на ньому і його коріння було під ним. І він став виноградником і видав галузки і простягнув свої вітки.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rozrósł i stał się bujnym krzewem winnym, chociaż niskiego porostu. Miał swe pędy kierować ku ziemi i pod sobą rozwijać swe korzenie. Tak stał się winoroślą, nabrał włókien oraz roztoczył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wschodzić, i stopniowo stawało się bujnie rosnącą, niską winoroślą, skłonną kierować swe listowie do środka, i stopniowo powstawały pod nim jego korzenie. A w końcu stało się winoroślą i miało latorośle oraz wypuściło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5:1-7&lt;/x&gt;; &lt;x&gt;330 19:10-14&lt;/x&gt;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2024-05-02T21:18:48Z</dcterms:modified>
</cp:coreProperties>
</file>