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powrócił człowiek w lnianej szacie z przyborami pisarskimi u boku: Uczyniłem — doniósł — jak mi nakazałeś!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ten mąż odziany w lnianą szatę, który miał kałamarz u boku, oznajmił: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on odziany szatą lnianą, przy którego biodrach był kałamarz, oznajmił to mówiąc: Uczyniłem tak,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który był obleczony w płócienne szaty, który miał kałamarz na grzbiecie swoim, odpowiedział słowo, rzekąc: Uczyniłem,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ów mąż, odziany w lnianą szatę, z kałamarzem pisarskim u boku, oznajmił: Uczyniłem,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odziany w lnianą szatę, który miał przybory pisarskie u swojego boku, zdał sprawę mówiąc: Uczyniłem, jak mi 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mężczyzna ubrany w lniane szaty, który miał u swego boku przybory pisarskie, powiedział: Zrobiłem tak, jak mi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ubrany w lniane szaty i mający u swego boku przybory pisarskie tak oznajmił: „Uczyniłem, jak mi poleciłeś”.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mąż odziany w lniane szaty, który miał u swego boku przybory [pisarskie], zdał sprawę mówiąc: -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зодягнений в довгу одіж і підперезаний поясом по своїх бедрах, і він відповідав, кажучи: Я зробив так як мені приказано.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ten przyodziany w lnianą szatę, z narzędziami pisarskimi u bioder, zdał sprawę, mówiąc: Spełniłem,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odziany w lnianą szatę, mający przy biodrach kałamarz, wracał z wiadomością, mówiąc: ”Uczyniłem tak, jak mi kazałeś”.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2024-04-29T20:22:51Z</dcterms:modified>
</cp:coreProperties>
</file>