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nasz Bóg, któremu służymy, może* nas wyratować z pieca płonącego ogniem i z twojej ręki, o królu, to nas wyratuje.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nasz Bóg, któremu służymy, może nas wyratować z rozpalonego pieca i z twojej ręki, o królu, to nas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Bóg, którego chwalimy, może nas wyrwać z pieca rozpalonego ogniem i z twojej ręki. Czy wyrwie nas, królu;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lubo Bóg nasz, którego my chwalimy, (który mocen jest wyrwać nas z pieca ogniem pałającego, i z ręki twojej, o królu!) wyrwie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Bóg nasz, któremu służymy, może nas wyrwać z pieca ognia pałającego i z ręku twoich, o królu,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nasz Bóg, któremu służymy, zechce nas wybawić z rozpalonego pieca, może nas wyratować z twej ręki,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nasz Bóg, któremu służymy, może nas wyratować, wyratuje nas z rozpalonego pieca ognistego i z twojej ręki, o 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nasz Bóg, któremu służymy, jest w stanie nas wybawić z rozpalonego pieca, to może nas wybawić również z twej ręki,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nasz Bóg, któremu służymy, istnieje i może nas wyratować z rozpalonego pieca, wyratuje nas także z twojej ręki,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nasz Bóg, którego my czcimy, zechce nas wybawić, to wyrwie nas z pieca ogniem gorejącego i z rąk twoich,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Бог, якому ми служимо, Він сильний вирвати нас з горіючої огняної печі, і спасе нас з твоїх рук, царю.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będzie, że Bóg, którego my chwalimy i który jest władny wyrwać nas z pieca pałającego ogniem – On nas wybawi!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tak ma być, to nasz Bóg, któremu służymy, potrafi nas wyratować. Z rozpalonego pieca ognistego i z ręki twojej, królu, on nas wyratuje.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nasz Bóg, któremu służymy, może, aram. </w:t>
      </w:r>
      <w:r>
        <w:rPr>
          <w:rtl/>
        </w:rPr>
        <w:t>הֵן אִיתַי אֱלָהַנָאּדִי־אֲנַחְנָא פָלְחִין יָכִל : (1</w:t>
      </w:r>
      <w:r>
        <w:rPr>
          <w:rtl w:val="0"/>
        </w:rPr>
        <w:t xml:space="preserve">) łączy się </w:t>
      </w:r>
      <w:r>
        <w:rPr>
          <w:rtl/>
        </w:rPr>
        <w:t>הֵן אִיתַי</w:t>
      </w:r>
      <w:r>
        <w:rPr>
          <w:rtl w:val="0"/>
        </w:rPr>
        <w:t xml:space="preserve"> z </w:t>
      </w:r>
      <w:r>
        <w:rPr>
          <w:rtl/>
        </w:rPr>
        <w:t>יָכִל</w:t>
      </w:r>
      <w:r>
        <w:rPr>
          <w:rtl w:val="0"/>
        </w:rPr>
        <w:t xml:space="preserve"> , jak w tekście; (2) łączy się: </w:t>
      </w:r>
      <w:r>
        <w:rPr>
          <w:rtl/>
        </w:rPr>
        <w:t>הֵן אִיתַי אֱלָהַנָא</w:t>
      </w:r>
      <w:r>
        <w:rPr>
          <w:rtl w:val="0"/>
        </w:rPr>
        <w:t xml:space="preserve"> : Jeśli istnieje nasz Bóg, &lt;x&gt;340 3:17&lt;/x&gt;L.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2024-05-06T13:43:36Z</dcterms:modified>
</cp:coreProperties>
</file>