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2"/>
        <w:gridCol w:w="26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nas przez swe cuda i uczyń swe imię sławnym,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nas przez swoje cuda, Panie, i przywróć chwałę swojemu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nas według Twoich podziw budzących [czynów] i daj, Panie, chwałę Imieniu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вирви нас за твоїми подивугідними ділами і дай славу твому імені, Господи.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2024-05-06T23:24:07Z</dcterms:modified>
</cp:coreProperties>
</file>