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taki nakaz i sporządź* pismo, które nie może być zmienione według prawa Medów i Persów, które nie przemija.**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taki nakaz, królu, i podpisz stosowne pismo, by zgodnie z zasadą nienaruszalności prawa Medów i Persów, twoje postanowienie nie mogło zostać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ogłosił więc na piśmie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Daryjusz podał na piśmie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Darius wydał dekret i 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więc, królu, wydaj zakaz i każ spisać dekret, który byłby nieodwołalny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królu, wydaj to zarządzenie i każ sporządzić pismo, które według niewzruszonego prawa Medów i Persów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postanowienie i podpisz dekret, który byłby nieodwołalny,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ustanów takie prawo, którego nikt nie może naruszyć, podobnie jak żadnego innego prawa Medów i Persów, i każ je zapisać w dokumencie”.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wydaj zakaz i daj [go] na piśmie, aby nie mógł być odwołany stosownie do prawa Medów i Persów, które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царю, постав декрет і видай письмо, щоб не змінився припис мидів 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król Dariusz podał ten rozkaz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Dariusz podpisał pismo i rozporządzenie.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podpisz pismo.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2024-05-28T17:02:39Z</dcterms:modified>
</cp:coreProperties>
</file>