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Amosa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86"/>
        <w:gridCol w:w="2168"/>
        <w:gridCol w:w="51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rzucę ogień na mury Tyru i strawi jego pałace.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2024-04-25T04:45:09Z</dcterms:modified>
</cp:coreProperties>
</file>