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6"/>
        <w:gridCol w:w="2283"/>
        <w:gridCol w:w="2771"/>
        <w:gridCol w:w="3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Issachara Netanel, syn Suara;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2024-04-25T00:45:37Z</dcterms:modified>
</cp:coreProperties>
</file>