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stanął w przejściu między winnicami – mur z jednej i mur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 JAHWE stanął w przejściu pomiędzy winnicami. Mur wznosił się z jednej i drugiej strony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stanął na ścieżce między winnicami, a płot był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Anioł Pański na ścieżce u winnicy między dwoma płoty.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Anjoł w cieśni dwu płotów, któremi winnice ogrodzone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Anioł Pański na ciasnej drodze między winnicami, a mur był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stanął na ścieżce między winnicami, gdzie był płot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anioł JAHWE w wąskim przejściu między winnicami, gdzie mur stał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stanął wówczas w ciasnym przejściu między winnicami, gdzie po obydwu stronach był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stanął wówczas w parowie między winnicami, gdzie z obu stron wznosił się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stanął na ścieżce śród winnic, między ogrodzeniem po jednej i ogrodzeniem po drugiej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ангел став на стежках виноградників, огорожа звідси і огорожа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WIEKUISTEGO stanął na ścieżce pomiędzy winnicami, gdzie był płot z jednej oraz płot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stal na wąskiej drodze między winnicami, mając kamienny mur po jednej stronie i kamienny mur po drugiej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2024-04-29T02:02:10Z</dcterms:modified>
</cp:coreProperties>
</file>