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0"/>
        <w:gridCol w:w="6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jego wybawca z Egiptu, jest mu rogami bawołu. Pożera narody, swoich wrogów, kruszy ich kości, jego strzały przeszywają (na wylot).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2024-04-27T17:10:00Z</dcterms:modified>
</cp:coreProperties>
</file>