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rodzina Chesronitów, od Karmiego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i od niego rodzina Chesronitów oraz Karmi i od niego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Chesron,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i Karmi,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Hesronitów; 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Hesron, od którego dom Hesronitów, i Charmi, od którego dom Charmitów.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wywodzi się rodzina Chesronitów; od Karmiego wywodzi się rodzina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Chesrona pochodzi ród Chesronitów; od Karmiego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Chesron, od którego pochodzi ród Chesronitów; Karmi, od którego pochodzi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pochodzi ród Checronitów, od Karmiego - ród Karmitów.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Checrona rodzina Checronitów, od Karmiego rodzina Karmitów.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Асрон рід Асрона, Хармі рід Хармі,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Checronidów i od Charmego rodzina Charmidów.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Checrona rodzina Checronitów: od Karmiego rodzina Karmitów.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2024-05-01T16:16:45Z</dcterms:modified>
</cp:coreProperties>
</file>