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Mojżesza, do kapłana Eleazara, do książąt zgromadzenia i zaczęli: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Gada i synowie Rubena i powiedzieli do Mojżesza, kapłana Eleazara oraz do naczelników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ciż synowie Gadowi, i synowie Rubenowi, i mówili do Mojżesza i do Eleazara kapłana, i do książąt zgromadzenia,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Eleazara kapłana, i do przełożonych pospólstwa,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tak mówili do Mojżesza, kapłana Eleazara i książąt społeczności: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 i rzekli do Mojżesza i do Eleazara, kapłana, i do książąt zboru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Rubenici i Gadyci przyszli do Mojżesza, kapłana Eleazara i przywódców społeczności, i tak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Mojżesza, kapłana Eleazara i do naczelników ludu i 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- ci Gadyci i Rubenici - do Mojżesza, do kapłana Eleazara i do naczelników ludu i przemówili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potomkowie Gada i potomkowie Reuwena i powiedzieli do Moszego i do Elazara kohena i do przywódców zgromadzenia: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прийшовши, сини Рувима і сини Ґада сказали до Мойсея і до Елеазара священика і до старшин збору,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Gada oraz synowie Reubena przyszli i powiedzieli te słowa do Mojżesza, do kapłana Elazara oraz do naczelników zboru: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synowie Gada i synowie Rubena i tak rzekli do Mojżesza i do kapłana Eleazara oraz do naczelników zgromadzenia: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2024-04-27T14:08:01Z</dcterms:modified>
</cp:coreProperties>
</file>