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Bet-Nimra,* i Bet-Haran, miasta warowne i zagrody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Bet-Haran, miasta warowne, a także zagrody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Bet-Nimra, Bet-Haran, miasta warowne i 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Betnimera, i Betaran, miasta obronne, i obory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Betnemra, i Betaran, miasta obronne i stania bydłu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Bet-Haran, miasta obronne, a także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Bet-Haran, warowne miasta, i zagrody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Bet-Haran, zarówno miasta obronne, jak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 - warowne miasta, a także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 - warowne miasta, a także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Bet Nimra, i Bet Haran, miasta umocnione i zagrody dla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Намвру і Ветаран, сильні міста, і огорожі вівцям.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Beth–Nymra i Beth–Haran, warowne miasta oraz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Bet-Nimrę, i Bet-Haran, miasta warowne, jak również kamienne zagrody dla trzód.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Nimra.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2024-04-28T00:03:46Z</dcterms:modified>
</cp:coreProperties>
</file>