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Zachariasza 7:12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swe serce uczynili krzemieniem,* aby nie słyszeć Prawa ani słów, które JAHWE Zastępów posyłał przez swego Ducha za pośrednictwem pierwszych proroków.** I wybuchł wielki gniew ze strony JAHWE Zastępów.</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Zatwardzili swe serca niczym krzemień. Nie chcieli słuchać Prawa. Nie chcieli też dopuścić do siebie słów, które JAHWE Zastępów posyłał przez swego Ducha za pośrednictwem swych wczesnych proroków. Dlatego JAHWE Zastępów zapałał wielkim gniewem.</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Zatwardzili swoje serca </w:t>
            </w:r>
            <w:r>
              <w:rPr>
                <w:rFonts w:ascii="Times New Roman" w:eastAsia="Times New Roman" w:hAnsi="Times New Roman" w:cs="Times New Roman"/>
                <w:i/>
                <w:iCs/>
                <w:noProof w:val="0"/>
                <w:sz w:val="24"/>
              </w:rPr>
              <w:t>jak</w:t>
            </w:r>
            <w:r>
              <w:rPr>
                <w:rFonts w:ascii="Times New Roman" w:eastAsia="Times New Roman" w:hAnsi="Times New Roman" w:cs="Times New Roman"/>
                <w:noProof w:val="0"/>
                <w:sz w:val="24"/>
              </w:rPr>
              <w:t xml:space="preserve"> diament, aby nie słuchać prawa i słów, które posyłał JAHWE zastępów przez swego Ducha za pośrednictwem dawnych proroków. Dlatego nadszedł wielki gniew od JAHWE zastępów.</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Serca też swe zatwardzili jako dyjament, aby nie słuchali zakonu tego i słów, które posyłał Pan zastępów duchem swoim przez proroków przeszłych, skąd przyszedł wielki gniew od Pana zastępów.</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I serce swoje uczynili jako diament, aby nie słuchali zakonu i słów, które posyłał JAHWE zastępów duchem swym przez rękę proroków pierwsze.</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Serca ich stały się twarde jak diament, nie zwracali uwagi na Prawo i na słowa Pana Zastępów, którymi napominał przez Ducha swojego za pośrednictwem dawnych proroków. I Pan Zastępów zapłonął wielkim gniewem.</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Zatwardzili swoje serca jak diament, aby nie musieć słuchać zakonu i słów, które Pan Zastępów posyłał do nich przez swego Ducha za pośrednictwem dawnych proroków. Dlatego Pan Zastępów wybuchnął wielkim gniewem.</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Uczynili swe serca twarde jak diament, nie słuchali Prawa ani słów, które JAHWE Zastępów przekazywał przez swego Ducha za pośrednictwem dawnych proroków. Dlatego JAHWE Zastępów zapłonął wielkim gniewem.</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Uczynili swe serca twardymi jak diament i nie chcieli słuchać pouczeń i słów, które JAHWE Zastępów przekazywał im przez swego ducha za pośrednictwem dawnych proroków. Dlatego wielkim gniewem wybuchnął JAHWE Zastępów.</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Ich serca stały się twarde jak diament, tak że nie słuchali pouczeń i wskazań, jakie Jahwe Zastępów dawał przez Ducha swego za pośrednictwem dawnych Proroków. Toteż w Jahwe Zastępów obudził się straszliwy gniew.</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зробили їхнє серце непослушним, щоб не вислухати мій закон і слова, які післав Господь Вседержитель в його дусі рукою раніших пророків. І був великий гнів від Господа Вседержителя.</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Swoje serce uczynili twardym jak diament, by nie słuchać Prawa i słów, które Swym Duchem kierował do nich WIEKUISTY Zastępów poprzez poprzednich proroków; tak, od WIEKUISTEGO Zastępów nadeszło wielkie oburzenie.</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Serce swe zaś uczynili podobnym do szmergla, by nie usłuchać prawa oraz słów, które JAHWE Zastępów posłał swoim duchem za pośrednictwem dawniejszych proroków; toteż JAHWE Zastępów wielce się oburzył”.</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&lt;x&gt;300 17:1&lt;/x&gt;; &lt;x&gt;330 3:9&lt;/x&gt;</w:t>
      </w:r>
    </w:p>
  </w:footnote>
  <w:footnote w:id="3">
    <w:p>
      <w:pPr>
        <w:pStyle w:val="FootnoteText"/>
      </w:pPr>
      <w:r>
        <w:rPr>
          <w:rStyle w:val="FootnoteReference"/>
        </w:rPr>
        <w:t>2)</w:t>
      </w:r>
      <w:r>
        <w:t xml:space="preserve"> </w:t>
      </w:r>
      <w:r>
        <w:t>&lt;x&gt;290 48:4&lt;/x&gt;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2024-04-28T22:45:16Z</dcterms:modified>
</cp:coreProperties>
</file>