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3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Wybudowali gimnazjon w Jerozolimie według praw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wybudowali więc gimnazjon, stosownie do zwyczajów obcych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збудували спортзал в Єрусалимі за законами поган,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2024-04-25T17:38:39Z</dcterms:modified>
</cp:coreProperties>
</file>