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6"/>
        <w:gridCol w:w="2779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Twierdza ta stała się sidłem dla świątyni i złośliwym przeciwnikiem Izraela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stali się dla świątyni, a dla Izraela przeciwnikiem złowrogim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було засідкою для святині і поганим дияволом для Ізраїля постійно.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2024-03-29T10:03:01Z</dcterms:modified>
</cp:coreProperties>
</file>