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3"/>
        <w:gridCol w:w="3543"/>
        <w:gridCol w:w="42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zasłabł i zrozumiał, że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złożony ciężką chorobą, zrozumiał, że umiera.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він впав на ліжко і пізнав, що вмирає.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2024-04-24T00:31:16Z</dcterms:modified>
</cp:coreProperties>
</file>