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05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odszedł do Gazy, ale mieszkańcy Gazy zamknęli bramy. Obległ ją zatem, spalił jej okolice i złupił.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odszedł do Gazy, ale mieszkańcy Gazy zamknęli przed nim bramy. Oblegał ją zatem, a jej okolice spalił i złupił.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звідти до Ґази, і замкнули ті, що з Ґази, і він її обложив довкруги і спалив її окружні міста вогнем і їх ограбив.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2024-04-29T12:51:31Z</dcterms:modified>
</cp:coreProperties>
</file>