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4"/>
        <w:gridCol w:w="2854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Tryfon postępował zdradliwie wobec młodego króla Antiocha aż w końcu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Tryfon zaś, postępując zdradliwie względem młodego króla Antiocha, zamordował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Трифон ходив обманливо з царем Антіохом молодшим і його забив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2024-04-28T10:34:27Z</dcterms:modified>
</cp:coreProperties>
</file>