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01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również zamknięci w pozostałych miastach Gileadu. Następnego dnia nieprzyjaciele zamierzali zaatakować twierdze, zdobyć je i w ciągu jednego dnia wybić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Zamknięci są również w pozostałych miastach Gileadu, a nazajutrz nieprzyjaciele postanowili zaatakować i zdobyć te twierdze, aby wybić ich wszystkich w ciągu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осталих містах Ґалаадитіди є (туди) забрані. На другий день шикуються, щоб поставитися до бою проти твердинь і захопити і вигубити всіх цих в одному дні.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2024-04-29T13:37:15Z</dcterms:modified>
</cp:coreProperties>
</file>