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5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Wstąpili na górę Syjon z radością i weselem. Złożyli też całopalenia, bo powrócili w pokoju i nikt z nich nie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i weselem weszli na górę Syjon. Złożyli całopalenia, ponieważ powrócili szczęśliwie i nikt z nich nie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прийшли на гору Сіон з радістю і веселістю і принесли цілопалення, бо з них не впав ніхто аж доки не повернулися в мирі.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2024-04-29T11:23:30Z</dcterms:modified>
</cp:coreProperties>
</file>