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61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wszystkich okolicznościach ani jeden nie nałożył sobie diademu, ani nie założył purpury, aby się nią pysznić.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tego wszystkiego żaden z nich nie wywyższał się, nakładając sobie koronę czy ubierając się w purpurę.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усьому цьому ані один з них не поклав диядими, ані не зодягнувся в багряницю, щоб звеличитися нею.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2024-06-04T14:32:08Z</dcterms:modified>
</cp:coreProperties>
</file>