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43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i wy powinniście obchodzić Święto Namiotów w miesiącu Kislew. Napisano w roku sto osiemdziesiątym ósmym.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i wy obchodźcie Święto Namiotów w miesiącu Kislew. Napisano w sto osiemdziesiątym ósmym roku”.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щоб ви проводили дні шатер, в місяці хаселев, сто вісімдесять осьмого року.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2024-04-25T17:53:05Z</dcterms:modified>
</cp:coreProperties>
</file>