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6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jest autorem historii, wypada zgłębić i uporządkować wydarzenia oraz dokładnie zbadać wiele szczegółowych spraw,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Pogłębienie i uporządkowanie faktów oraz ich szczegółowa analiza - to zadanie historyka.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Ввести і зробити розповідь і говорити в подробицях про те, що в подробицях, належиться першому складачеві історії,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2024-04-27T14:17:39Z</dcterms:modified>
</cp:coreProperties>
</file>