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515"/>
        <w:gridCol w:w="6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odsłoni wszystkie te rzeczy i objawi się chwała Pana, i obłok, tak jak ukazywała się za czasów Mojżesza oraz wtedy, kiedy Salomon żarliwie modlił się, aby miejsce zostało uroczyście poświęcone.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wskaże te rzeczy. Pojawi się chwała JAHWE i obłok, jak było za czasów Mojżesza i wtedy, gdy Salomon modlił się, aby świątynia została uroczyście poświęcona».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тоді Господь це вкаже, і зявиться господня слава і хмара, як і при Мойсеї зявлялася, як і коли помолився Соломон щоб місце дуже освятилося.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2024-04-28T08:00:55Z</dcterms:modified>
</cp:coreProperties>
</file>