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5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niespotykanej przewrotności bezbożnego pseudoarcykapłana Jazona doszło do takiego rozkwitu hellenizmu i napływu obcych obyczajów,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przekraczającej wszelkie granice przewrotności bezbożnego Jazona, nie najwyższego kapłana, doszło do takiego rozkwitu hellenizmu i panoszenia się obcych obyczajów,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таким був якийсь вершок елленізму і закріплення поганських звичаїв через надмірну погань безбожного а неархиєрея Ясона,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2024-04-29T03:58:49Z</dcterms:modified>
</cp:coreProperties>
</file>