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1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królewskich rozkazów wrócił do miasta. Nie wykazał się jednak niczym godnym urzędu arcykapłańskiego i miał raczej usposobienie okrutnego tyrana i zapalczywość dzikiej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otrzymał królewskie rozkazy i powrócił, okazał się niegodny urzędu najwyższego kapłana. Był raczej okrutnym tyranem i miał usposobienie dzikiej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царські заповіді він прийшов, не несучи нічого гідного священства, а маючи зло жорстокого тирана і лють жорстокого варвара.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2024-04-29T04:11:10Z</dcterms:modified>
</cp:coreProperties>
</file>