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77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wzywali, by chwycić za broń i odważnie umrzeć za ojczyste Prawo. Wywołali w świątyni znaczne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mieszanie i jedynie dzięki starcom oraz starszym przyjęli podobnie jak inni postawę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кричачи, щоб зробити біг до озброєння і мужньо вмерти за батьківський закон, зробили в місті великий розрух, а заледве старцями і старшинами відвернені прибули на це місце молитви.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2024-04-19T11:16:56Z</dcterms:modified>
</cp:coreProperties>
</file>