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8"/>
        <w:gridCol w:w="2838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останеться в тих днях три або чотири від тих, що обшукують їхні доми мечем.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2024-05-06T12:23:48Z</dcterms:modified>
</cp:coreProperties>
</file>