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88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звучали голоси громів, і раніше ніж світили лучі блискавиць, і раніше ніж скріплені були основи раю,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2024-04-29T20:20:42Z</dcterms:modified>
</cp:coreProperties>
</file>