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7"/>
        <w:gridCol w:w="2835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Ти зберіг дві душі, імя однєї Ти назвав Енох і імя другої Ти назвав Левіятан.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2024-04-29T17:59:38Z</dcterms:modified>
</cp:coreProperties>
</file>