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go nie mogli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uczniom twoim, a 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byli w stanie go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lecz nie mogli go uzdrowić”.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ale oni nie mogli go uleczyć.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привів був його до твоїх учнів, та вони не змогли його вилікувати.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do istoty go uczniom twoim, i nie zmogli go wypielęgnować.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przyniosłem go twoim uczniom,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talmidim, ale nie mogli go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mogli go uleczyć”.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mu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2024-04-29T01:19:30Z</dcterms:modified>
</cp:coreProperties>
</file>