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czytaliście, że Stwórca od początku stworzył człowieka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Nie czytaliście, że ten, który stworzył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początku, uczynił ich mężczyzną i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ten, który stworzył na początku człowieka,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Nie czytaliście, iż który stworzył człowieka od początku, mężczyznę i niewiastę stworzył je,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że Stwórca od początku stworzył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nie czytaliście, że Stwórca od początku uczynił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„Czy nie czytaliście, że na początku Stwórca stworzył ich mężczyzną i kobietą?”.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czytaliście, że Stwórca od początku stworzył ich jako mężczyznę i kobietę?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czytaliście, iż ten który uczynił od początku, mężczyznę i niewiastę uczynił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Czy nie czytaliście, że ʼStwórca na początku stworzył ich mężczyzną i kobietąʼ?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ви, що Творець на початку створив їх чоловіком і жінкою?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Czy nie przeczytaliście że ten który stworzył, od prapoczątku, jako samcze z rodzajem nijakim i samicze z rodzajem nijakim uczynił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Czy nie czytaliście, że Ten, który stworzył, na początku męskim i żeńskim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nie czytaliście, że na początku Stwórca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”Czy nie czytaliście, że ten, który ich stworzył, od początku uczynił ich mężczyzną i kobietą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—Czyżbyście nie czytali w Piśmie, że na początku „Bóg stworzył mężczyznę i kobietę”?—odrzekł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2024-04-28T17:34:20Z</dcterms:modified>
</cp:coreProperties>
</file>