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ciągnął — człowiek opuszcza swojego ojca i matkę, łączy się ze swoją żoną i ci dwoje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mężczyzna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matkę, a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i złączy się z żoną swoją: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Dlatego opuści człowiek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 i połączy się z żoną swoją, i będą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Dlatego mężczyzna opuści ojca i matkę i połączy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 tego powodu mężczyzna opuści ojca i matkę, a połączy się ze swoją żoną. I staną się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ojca i matkę, i złączy się ze swoją żoną.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 mężczyzna ojca i matkę, aby połączyć się z żoną i staną się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ʼDlatego mężczyzna opuści ojca i matkę i połączy się z żoną i oni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лишить чоловік батька й матір і пристане до своєї жінки, і обоє будуть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Z powodu tego właśnie z góry na dół pozostawi człowiek ojca i matkę, i będzie przylepiony żonie swojej, i jakościowo będą ci dwoje do funkcji mięsa jednego?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a złączy się ze swą żoną,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powiedział: "Z tego powodu mężczyzna opuści swego ojca i matkę i połączy się ze swoją żoną, i tych dwoje stanie się jednym ciałem"?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ʼZ tego względu mężczyzna opuści ojca i matkę, a przylgnie do swej żony i oboje będą jednym ciałemʼ?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powiedział również: „Dlatego mężczyzna opuści rodziców i złączy się z żoną, tak że 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2024-04-28T11:48:28Z</dcterms:modified>
</cp:coreProperties>
</file>