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8"/>
        <w:gridCol w:w="3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― rękę jej, i pusciła ją ― gorączka, i podniosła się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ręki jej i opuściła ją gorączka i została podniesiona i 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dotknął* jej ręki i opuściła ją gorączka; a ona wstała i zaczęła Mu usługiwać.**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dotknął ręki jej i opuściła ją gorączka. I podniosła się i służyła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ręki jej i opuściła ją gorączka i została podniesiona i służyła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rozwiązuje nasze problemy, abyśmy rozwiązywali problemy innych.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2024-04-27T13:09:35Z</dcterms:modified>
</cp:coreProperties>
</file>