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więc zastanawiać: Co tu zrobić? Nie mam gdzie złożyć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Cóż mam zrobić, skoro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rozmyślał sam w sobie, mówiąc: Cóż uczynię, gdyż nie mam, gdzie bym zgromadził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 sam w sobie, mówiąc: Cóż uczynię, gdyż nie mam, dokąd bych zgromadzić miał urodzaje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sobie: Co tu począć? Nie mam gdzie pomieścić moich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sobie: Co mam uczynić, skoro nie mam już gdzie gromadzić plonów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Rozważał więc: Co tu zrobić? Gdzie ja pomieszczę swoje zbiory?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się: «Co mam zrobić, skoro nie mam już gdzie gromadzić plonów?».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Myśląc o tym, tak sobie mówił: Co z tym powinienem zrobić, bo nie mam gdzie złożyć swoich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pomyślał sobie: Co robić? Nie mam już gdzie gromadzić tych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 się: Co zrobić? Bo nie mam gdzie pomieścić swoich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думав він, кажучи сам до себе: Що робити, коли не маю куди зібрати врожаю?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wskroś wnioskował w sobie samym powiadając: Co żeby uczyniłbym, że nie mam gdzie do razem zbiorę owoce moje?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rozważał w sobie, mówiąc: Co uczynię, bo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on: "Co mam zrobić? Nie mam dość miejsca na wszystkie moje zbiory".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zaczął rozważać w sobie, mówiąc: ʼCóż uczynię, skoro nie mam gdzie zgromadzić swych plonów?ʼ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„Co tu robić? Nie mam gdzie tego pomieścić”.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2024-05-10T13:44:00Z</dcterms:modified>
</cp:coreProperties>
</file>