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12:34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77"/>
        <w:gridCol w:w="3281"/>
        <w:gridCol w:w="43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bowiem jest skarb wasz tam i serce wasze będzie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tam, gdzie jest wasz skarb, będzie też wasze serce.*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Gdzie bowiem jest skarb twój, tam i serce twe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bowiem jest skarb wasz tam i serce wasze będzie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tam, gdzie jest wasz skarb, będzie też wasze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gdzie jest wasz skarb, tam będzie też wasze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gdzie jest skarb wasz, tam będzie i serce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gdzie jest skarb wasz, tam i serce wasze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gdzie jest skarb wasz, tam będzie i serce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gdzie jest skarb wasz, tam będzie i serce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bowiem jest wasz skarb, tam będzie i wasze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gdzie jest wasz skarb, tam będzie też wasze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Gdzie bowiem jest wasz skarb, tam będzie i wasze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Gdzie wasz skarb, tam wasze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gdzie jest wasz skarb, tam będzie i wasze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де є скарб ваш, там буде і ваше серце.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gdzie bowiem jest skarbiec wasz, tam i serce wasze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gdzie jest wasz skarb, tam będzie i wasze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gdzie jest twój majątek, tam też będzie twoje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gdzie jest wasz skarb, tam też będzie wasze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jest wasz skarb, tam będzie wasze serce.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2024-05-10T19:16:37Z</dcterms:modified>
</cp:coreProperties>
</file>