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 i ukrzyżowany, a trzeciego dnia zmartwychwstać.*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(o)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Człowieka, że ma wydanym zostać w ręce ludzi grzesznych i zostać ukrzyżowanym i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ludzi, zostać ukrzyżowany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człowieczy musi być wydany w ręce ludzi grzesznych, i być 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potrzeba, aby Syn człowieczy był wydan w ręce ludzi grzesznych i był ukrzyżowan, a trzeciego dnia aby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grzeszników i ukrzyżowany,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Syn Człowieczy musi być wydany w ręce grzesznych ludzi i musi być ukrzyżowany, a dnia trzeciego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«Syn Człowieczy musi być wydany w ręce grzeszników, ukrzyżowany, a trzeciego dnia zmartwychwstanie»”.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trzeba, aby Syn Człowieczy oddał się w ręce ludzi grzesznych, aby przyjął ukrzyżowanie i aby trzeciego dnia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potrzeba aby Syn człowieczy był wydan w ręce ludzi grzesznych, i żeby był ukrzyżowan; a trzeciego dnia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ʼTrzeba, aby Syn Człowieczy został wydany w ręce grzeszników i ukrzyżowany, a trzeciego dnia zmartwychwstałʼ.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щоб Людський Син був виданий у руки людей-грішників, був розп'ятий і воскрес на третій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wiadomego syna wiadomego człowieka że obowiązuje uczynić możliwym zostać przekazanym do rąk niewiadomych człowieków uchybiających celu, i możliwym zostać zaopatrzonym w umarły stawiony drewniany pal, i tym wiadomym trzecim dniem możliwym stawić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Synu Człowieka, że musi zostać wydanym w ręce grzesznych ludzi, zostać ukrzyżowanym, a w trzecim dniu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 Człowieczy ma być wydany w ręce grzesznych ludzi i stracony na palu jak przestępca, a potem trzeciego dnia ma powstać"?".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Syn Człowieczy musi być wydany w ręce grzesznych ludzi i zawieszony na palu, a trzeciego dnia powstać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zostanie wydany w ręce grzesznych ludzi i zabity przez nich, ale trzeciego dnia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20:19&lt;/x&gt;; &lt;x&gt;480 8:31&lt;/x&gt;; &lt;x&gt;480 9:31&lt;/x&gt;; &lt;x&gt;480 10:33-34&lt;/x&gt;; &lt;x&gt;490 9:22&lt;/x&gt;; &lt;x&gt;490 17:25&lt;/x&gt;; &lt;x&gt;490 18:32-33&lt;/x&gt;; &lt;x&gt;510 17:3&lt;/x&gt;;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2024-04-30T23:00:40Z</dcterms:modified>
</cp:coreProperties>
</file>