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akacjowego drewna i wyciosałem dwie kamienne tablice — takie jak poprzednie. Wziąłem je z sobą i udałem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więc arkę z drewna akacjowego i wyciosałem dwie tablice kamienne podobne do pierwszych, i wstąpiłem na górę, trzymając w rękach dwie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syttym, i wyciosałem dwie tablice kamienne, podobne pierwszym, i wstąpiłem na górę, mając dwie tablice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 skrzynię z drzewa setim, a wygładziwszy dwie tablicy kamienne na kształt pierwszych, wstąpiłem na górę, mając je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arkę z drewna akacjowego, wyciosałem dwie kamienne tablice, podobne do pierwszych, i wszedłem na górę, mając w rękach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drzewa akacjowego, wyciosałem też dwie kamienne tablice, takie jak poprzednie, i z tymi dwiema tablicami w ręku wstąpiłem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arkę z drewna akacjowego i wyciosałem dwie kamienne tablice, podobne do pierwszych, i wstąpiłem na górę z dwiema tablicami w 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arkę z drzewa akacjowego, wyciosałem dwie kamienne tablice, takie jak poprzednie, i niosąc je w ręku wszedłem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drzewa akacjowego, wyciosałem dwie kamienne tablice podobne do pierwszych i wszedłem na górę, trzymając w ręku obie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Zrobiłem skrzynię z drzewa akacjowego, wyciosałem dwie kamienne tablice, takie jak pierwsze, i wstąpiłem na górę z dwiema tablicami w 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кивот з негниючого дерева і я витесав дві камяні таблиці такі як перші. І я вийшов на гору, і дві таблиці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 skrzynię z drzewa akacjowego i wyciosałem dwie kamienne tablice, podobne do pierwszych, po czym wszedłem na górę, a dwie tablice były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Wykonałem więc Arkę z drewna akacjowego i wyciosałem dwie tablice kamienne, takie jak pierwsze, i wstąpiłem na górę, mając te dwie tablice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2024-04-30T05:55:50Z</dcterms:modified>
</cp:coreProperties>
</file>