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urodzą się im w trzecim pokoleniu, wejdą do społeczności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2024-04-28T04:07:12Z</dcterms:modified>
</cp:coreProperties>
</file>