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zabił swego bliźniego nieumyślnie, nie mając go wcześniej w nienawiści, by mógł uciec do jednego z tych miast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mógł tam uciec zabójca, który zabił swego bliźniego nieumyślnie i wcześniej nie nienawidził go, aby uciekł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jednego z tych miast i pozostał żywy: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mężobójca, któryby zabił bliźniego swego z nieobaczenia, nie mając go w nienawiści przedtem, aby uciekłszy do jednego z tych miast,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nich uciekał, kto by zabił niechcąc bliźniego swego ani mu był nieprzyjacielem przed jednym i drugim dniem, i do którego z tych miast ubiec 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mógł uciec zabójca, który by nieumyślnie zabił bliźniego, nie mając przedtem do niego nienawiści. Chroniąc się do jednego z tych miast, będzie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nich mógł się schronić zabójca, który zabił swego bliźniego nieumyślnie, nie mając go przedtem w nienawiści, i aby ocalał schroniwszy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nieumyślnie zabił swego bliźniego, a nigdy nie był jego nieprzyjacielem, by mógł uciec do jednego z tych miast i 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w nich schronić ten, kto nieumyślnie zabił bliźniego, do którego wcześniej nie żywił nienawiści. Gdy ucieknie do jednego z tych miast,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zabójca, który nierozmyślnie zabił bliźniego - nie będąc przedtem jego nieprzyjacielem. Schroniwszy się do jednego z tych miast, miał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[w późniejszym czasie, gdy miasta się zaludnią], morderca mógł tam uciec. [Jeśli człowiek] zabił nieumyślnie swojego bliźniego, a nie nienawidził go wcześniej, będzie mógł uciec do jednego z tych miast, żeby przeżył: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uciekał zabójca, który nierozmyślnie zabił swojego bliźniego, nie będąc przedtem jego wrogiem; aby się schronił do jednego z tych miast oraz zachował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tam uciec zabójca, który nieumyślnie zabije swego bliźniego, nie mając go przedtem w nienawiści; i ucieknie do jednego z tych miast, i będzie 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2024-05-02T07:36:58Z</dcterms:modified>
</cp:coreProperties>
</file>