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gotów był go zgładzić. Ale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oburzył i gotów był go zgładzić. Dlatego modliłem się wtedy także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chciał go zgładzić.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też rozgniewał się był Pan bardzo, chcąc go zatracić; tedym się też za Aaronem modlił tegoż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też bardzo rozgniewany, chciał go zetrzeć, i za niego takież modliłem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również Pan bardzo się rozgniewał, chcąc go zgładzić, lecz w tym czasie wstawiłem się także za 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rozgniewał się Pan bardzo i chciał go zgładzić. Modliłem się wtedy także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bardzo rozgniewał się JAHWE, chcąc go zgładzić, lecz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JAHWE bardzo się rozgniewał i chciał go zgładzić. Modliłem się więc wtedy również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także Jahwe tak bardzo się rozgniewał, że chciał go zgubić; wstawiłem się więc wówczas także i za 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bardzo rozgniewał się na Aharona, [którego wprowadziliście w błąd], i chciał zgładzić jego [dzieci]. Modliłem się również za Aharona w tym czasie, [lecz tylko dwóch z jego synów uratowałem].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дуже розгнівався на Аарона, щоб його вигубити, і я помолився і за Аарона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bardzo się rozgniewał także na Ahrona i chciał go zgubić; więc modliłem się tamtego czasu i za Ahronem.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na Aarona JAHWE bardzo się rozsierdził do tego stopnia, że omal go nie unicestwił; ale w tymże czasie błagałem także za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2024-04-29T00:46:14Z</dcterms:modified>
</cp:coreProperties>
</file>