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28"/>
        <w:gridCol w:w="36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― Jezus osiołka, usiadł na nim, zgodnie z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tym 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 jak jest które jest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natomiast znalazł osiołka i wsiadł na niego – tak jak jest napisane: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zaś Jezus osiołka, usiadł na niego, jako jest napisane: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zaś Jezus osiołka usiadł na nim tak, jak jest które jest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2024-04-25T14:53:42Z</dcterms:modified>
</cp:coreProperties>
</file>