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7"/>
        <w:gridCol w:w="3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nie ― stopy me jedynie, ale i ― ręce i ―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wówczas: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nie stopy me jedynie, ale i ręce i 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2024-04-18T22:30:01Z</dcterms:modified>
</cp:coreProperties>
</file>